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9176CF"/>
    <w:multiLevelType w:val="singleLevel"/>
    <w:tmpl w:val="E49176C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